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B801" w14:textId="7AA50551" w:rsidR="002B3B44" w:rsidRDefault="002B3B44" w:rsidP="002B3B44">
      <w:pPr>
        <w:jc w:val="center"/>
        <w:rPr>
          <w:rStyle w:val="fontstyle01"/>
        </w:rPr>
      </w:pPr>
      <w:r>
        <w:rPr>
          <w:rStyle w:val="fontstyle01"/>
        </w:rPr>
        <w:t>Міністерство освіти і науки України</w:t>
      </w:r>
    </w:p>
    <w:p w14:paraId="27C9DFCD" w14:textId="2DF166DD" w:rsidR="002B3B44" w:rsidRDefault="002B3B44" w:rsidP="002B3B44">
      <w:pPr>
        <w:jc w:val="center"/>
        <w:rPr>
          <w:b/>
          <w:bCs/>
          <w:sz w:val="32"/>
          <w:szCs w:val="32"/>
        </w:rPr>
      </w:pPr>
      <w:r>
        <w:rPr>
          <w:rStyle w:val="fontstyle01"/>
        </w:rPr>
        <w:t>Київський національний університет будівництва і архітектури</w:t>
      </w:r>
      <w:r>
        <w:rPr>
          <w:b/>
          <w:bCs/>
          <w:color w:val="000000"/>
          <w:sz w:val="28"/>
          <w:szCs w:val="28"/>
        </w:rPr>
        <w:br/>
      </w:r>
    </w:p>
    <w:p w14:paraId="2104060D" w14:textId="3268EB6D" w:rsidR="002B3B44" w:rsidRDefault="002B3B44" w:rsidP="002B3B44">
      <w:pPr>
        <w:jc w:val="center"/>
        <w:rPr>
          <w:b/>
          <w:bCs/>
          <w:sz w:val="32"/>
          <w:szCs w:val="32"/>
        </w:rPr>
      </w:pPr>
    </w:p>
    <w:p w14:paraId="7E1C921B" w14:textId="291E0A06" w:rsidR="002B3B44" w:rsidRDefault="002B3B44" w:rsidP="002B3B44">
      <w:pPr>
        <w:jc w:val="center"/>
        <w:rPr>
          <w:b/>
          <w:bCs/>
          <w:sz w:val="32"/>
          <w:szCs w:val="32"/>
        </w:rPr>
      </w:pPr>
    </w:p>
    <w:p w14:paraId="011B7E3E" w14:textId="77777777" w:rsidR="002B3B44" w:rsidRPr="002B3B44" w:rsidRDefault="002B3B44" w:rsidP="002B3B44">
      <w:pPr>
        <w:jc w:val="right"/>
        <w:rPr>
          <w:b/>
          <w:bCs/>
          <w:i/>
          <w:iCs/>
          <w:sz w:val="32"/>
          <w:szCs w:val="32"/>
        </w:rPr>
      </w:pPr>
      <w:r w:rsidRPr="002B3B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Кафедра водопостачання та водовідведення</w:t>
      </w:r>
    </w:p>
    <w:p w14:paraId="6193AE98" w14:textId="77777777" w:rsidR="002B3B44" w:rsidRDefault="002B3B44" w:rsidP="002B3B44">
      <w:pPr>
        <w:jc w:val="right"/>
        <w:rPr>
          <w:b/>
          <w:bCs/>
          <w:sz w:val="32"/>
          <w:szCs w:val="32"/>
        </w:rPr>
      </w:pPr>
    </w:p>
    <w:p w14:paraId="3B56ADB9" w14:textId="77777777" w:rsidR="002B3B44" w:rsidRDefault="002B3B44" w:rsidP="002B3B44">
      <w:pPr>
        <w:jc w:val="right"/>
        <w:rPr>
          <w:b/>
          <w:bCs/>
          <w:sz w:val="32"/>
          <w:szCs w:val="32"/>
        </w:rPr>
      </w:pPr>
    </w:p>
    <w:p w14:paraId="22E40262" w14:textId="77777777" w:rsidR="002B3B44" w:rsidRDefault="002B3B44" w:rsidP="002B3B44">
      <w:pPr>
        <w:jc w:val="right"/>
        <w:rPr>
          <w:b/>
          <w:bCs/>
          <w:sz w:val="32"/>
          <w:szCs w:val="32"/>
        </w:rPr>
      </w:pPr>
    </w:p>
    <w:p w14:paraId="5F6FCC41" w14:textId="77777777" w:rsidR="002B3B44" w:rsidRDefault="002B3B44" w:rsidP="002B3B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 «Метрологія та стандартизація</w:t>
      </w:r>
    </w:p>
    <w:p w14:paraId="3D1D9D00" w14:textId="5019C42F" w:rsidR="002B3B44" w:rsidRPr="0031084D" w:rsidRDefault="002B3B44" w:rsidP="002B3B4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Завдання №</w:t>
      </w:r>
      <w:r w:rsidR="0031084D">
        <w:rPr>
          <w:b/>
          <w:bCs/>
          <w:sz w:val="32"/>
          <w:szCs w:val="32"/>
          <w:lang w:val="en-US"/>
        </w:rPr>
        <w:t>5</w:t>
      </w:r>
      <w:r>
        <w:rPr>
          <w:b/>
          <w:bCs/>
          <w:sz w:val="32"/>
          <w:szCs w:val="32"/>
        </w:rPr>
        <w:t xml:space="preserve">  Варіант №</w:t>
      </w:r>
      <w:r w:rsidR="0031084D">
        <w:rPr>
          <w:b/>
          <w:bCs/>
          <w:sz w:val="32"/>
          <w:szCs w:val="32"/>
          <w:lang w:val="en-US"/>
        </w:rPr>
        <w:t>4</w:t>
      </w:r>
    </w:p>
    <w:p w14:paraId="422CB544" w14:textId="4832CE64" w:rsidR="002B3B44" w:rsidRDefault="002B3B44" w:rsidP="002B3B44">
      <w:pPr>
        <w:jc w:val="center"/>
        <w:rPr>
          <w:i/>
          <w:iCs/>
          <w:sz w:val="36"/>
          <w:szCs w:val="36"/>
        </w:rPr>
      </w:pPr>
      <w:r w:rsidRPr="0031655B">
        <w:rPr>
          <w:i/>
          <w:iCs/>
          <w:sz w:val="36"/>
          <w:szCs w:val="36"/>
        </w:rPr>
        <w:t>Тема: «</w:t>
      </w:r>
      <w:proofErr w:type="spellStart"/>
      <w:r w:rsidRPr="0031655B">
        <w:rPr>
          <w:b/>
          <w:bCs/>
          <w:i/>
          <w:iCs/>
          <w:sz w:val="36"/>
          <w:szCs w:val="36"/>
        </w:rPr>
        <w:t>The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31655B">
        <w:rPr>
          <w:b/>
          <w:bCs/>
          <w:i/>
          <w:iCs/>
          <w:sz w:val="36"/>
          <w:szCs w:val="36"/>
        </w:rPr>
        <w:t>International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31655B">
        <w:rPr>
          <w:b/>
          <w:bCs/>
          <w:i/>
          <w:iCs/>
          <w:sz w:val="36"/>
          <w:szCs w:val="36"/>
        </w:rPr>
        <w:t>System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31655B">
        <w:rPr>
          <w:b/>
          <w:bCs/>
          <w:i/>
          <w:iCs/>
          <w:sz w:val="36"/>
          <w:szCs w:val="36"/>
        </w:rPr>
        <w:t>of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31655B">
        <w:rPr>
          <w:b/>
          <w:bCs/>
          <w:i/>
          <w:iCs/>
          <w:sz w:val="36"/>
          <w:szCs w:val="36"/>
        </w:rPr>
        <w:t>Units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(SI</w:t>
      </w:r>
      <w:r w:rsidRPr="0031655B">
        <w:rPr>
          <w:i/>
          <w:iCs/>
          <w:sz w:val="36"/>
          <w:szCs w:val="36"/>
        </w:rPr>
        <w:t>)»</w:t>
      </w:r>
    </w:p>
    <w:p w14:paraId="6024A040" w14:textId="7824B3DA" w:rsidR="002B3B44" w:rsidRDefault="002B3B44" w:rsidP="002B3B44">
      <w:pPr>
        <w:rPr>
          <w:i/>
          <w:iCs/>
          <w:sz w:val="36"/>
          <w:szCs w:val="36"/>
        </w:rPr>
      </w:pPr>
    </w:p>
    <w:p w14:paraId="3314B505" w14:textId="3C71605A" w:rsidR="002B3B44" w:rsidRDefault="002B3B44" w:rsidP="002B3B44">
      <w:pPr>
        <w:rPr>
          <w:i/>
          <w:iCs/>
          <w:sz w:val="36"/>
          <w:szCs w:val="36"/>
        </w:rPr>
      </w:pPr>
    </w:p>
    <w:p w14:paraId="648A26DF" w14:textId="23023279" w:rsidR="002B3B44" w:rsidRDefault="002B3B44" w:rsidP="002B3B44">
      <w:pPr>
        <w:rPr>
          <w:i/>
          <w:iCs/>
          <w:sz w:val="36"/>
          <w:szCs w:val="36"/>
        </w:rPr>
      </w:pPr>
    </w:p>
    <w:p w14:paraId="2657104B" w14:textId="77777777" w:rsidR="002B3B44" w:rsidRPr="002B3B44" w:rsidRDefault="002B3B44" w:rsidP="002B3B44">
      <w:pPr>
        <w:rPr>
          <w:i/>
          <w:iCs/>
          <w:sz w:val="36"/>
          <w:szCs w:val="36"/>
        </w:rPr>
      </w:pPr>
    </w:p>
    <w:p w14:paraId="2C7E62D2" w14:textId="77777777" w:rsidR="002B3B44" w:rsidRPr="002B3B44" w:rsidRDefault="002B3B44" w:rsidP="002B3B44">
      <w:pPr>
        <w:jc w:val="right"/>
        <w:rPr>
          <w:sz w:val="32"/>
          <w:szCs w:val="32"/>
        </w:rPr>
      </w:pPr>
      <w:r w:rsidRPr="002B3B44">
        <w:rPr>
          <w:sz w:val="32"/>
          <w:szCs w:val="32"/>
        </w:rPr>
        <w:t>Виконав студент</w:t>
      </w:r>
    </w:p>
    <w:p w14:paraId="6E971C01" w14:textId="77777777" w:rsidR="002B3B44" w:rsidRPr="002B3B44" w:rsidRDefault="002B3B44" w:rsidP="002B3B44">
      <w:pPr>
        <w:jc w:val="right"/>
        <w:rPr>
          <w:sz w:val="32"/>
          <w:szCs w:val="32"/>
        </w:rPr>
      </w:pPr>
      <w:r w:rsidRPr="002B3B44">
        <w:rPr>
          <w:sz w:val="32"/>
          <w:szCs w:val="32"/>
        </w:rPr>
        <w:t>Група ВВ-41</w:t>
      </w:r>
    </w:p>
    <w:p w14:paraId="2870EBBE" w14:textId="77777777" w:rsidR="002B3B44" w:rsidRPr="002B3B44" w:rsidRDefault="002B3B44" w:rsidP="002B3B44">
      <w:pPr>
        <w:jc w:val="right"/>
        <w:rPr>
          <w:sz w:val="32"/>
          <w:szCs w:val="32"/>
        </w:rPr>
      </w:pPr>
      <w:r w:rsidRPr="002B3B44">
        <w:rPr>
          <w:sz w:val="32"/>
          <w:szCs w:val="32"/>
        </w:rPr>
        <w:t>Іванов Іван Іванович</w:t>
      </w:r>
    </w:p>
    <w:p w14:paraId="53536C2A" w14:textId="77777777" w:rsidR="002B3B44" w:rsidRPr="002B3B44" w:rsidRDefault="002B3B44" w:rsidP="002B3B44">
      <w:pPr>
        <w:jc w:val="right"/>
        <w:rPr>
          <w:sz w:val="32"/>
          <w:szCs w:val="32"/>
        </w:rPr>
      </w:pPr>
      <w:r w:rsidRPr="002B3B44">
        <w:rPr>
          <w:sz w:val="32"/>
          <w:szCs w:val="32"/>
        </w:rPr>
        <w:t>Перевірив</w:t>
      </w:r>
    </w:p>
    <w:p w14:paraId="736F47F1" w14:textId="77777777" w:rsidR="002B3B44" w:rsidRPr="002B3B44" w:rsidRDefault="002B3B44" w:rsidP="002B3B44">
      <w:pPr>
        <w:jc w:val="right"/>
        <w:rPr>
          <w:sz w:val="32"/>
          <w:szCs w:val="32"/>
        </w:rPr>
      </w:pPr>
      <w:r w:rsidRPr="002B3B44">
        <w:rPr>
          <w:sz w:val="32"/>
          <w:szCs w:val="32"/>
        </w:rPr>
        <w:t>Доц. Копаниця Ю.Д.</w:t>
      </w:r>
    </w:p>
    <w:p w14:paraId="07BA55A4" w14:textId="77777777" w:rsidR="002B3B44" w:rsidRDefault="002B3B44" w:rsidP="002B3B44">
      <w:pPr>
        <w:jc w:val="right"/>
        <w:rPr>
          <w:b/>
          <w:bCs/>
          <w:sz w:val="32"/>
          <w:szCs w:val="32"/>
        </w:rPr>
      </w:pPr>
    </w:p>
    <w:p w14:paraId="0EC6C087" w14:textId="77777777" w:rsidR="002B3B44" w:rsidRDefault="002B3B44" w:rsidP="002B3B44">
      <w:pPr>
        <w:jc w:val="right"/>
        <w:rPr>
          <w:b/>
          <w:bCs/>
          <w:sz w:val="32"/>
          <w:szCs w:val="32"/>
        </w:rPr>
      </w:pPr>
    </w:p>
    <w:p w14:paraId="6E4F2076" w14:textId="77777777" w:rsidR="002B3B44" w:rsidRDefault="002B3B44" w:rsidP="002B3B44">
      <w:pPr>
        <w:jc w:val="right"/>
        <w:rPr>
          <w:b/>
          <w:bCs/>
          <w:sz w:val="32"/>
          <w:szCs w:val="32"/>
        </w:rPr>
      </w:pPr>
    </w:p>
    <w:p w14:paraId="3536F155" w14:textId="2AF7EC4F" w:rsidR="002B3B44" w:rsidRDefault="002B3B44" w:rsidP="002B3B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Київ -2021</w:t>
      </w:r>
      <w:r>
        <w:rPr>
          <w:b/>
          <w:bCs/>
          <w:sz w:val="32"/>
          <w:szCs w:val="32"/>
        </w:rPr>
        <w:br w:type="page"/>
      </w:r>
    </w:p>
    <w:p w14:paraId="04635383" w14:textId="655D7E33" w:rsidR="00B8448D" w:rsidRPr="00300882" w:rsidRDefault="0031655B">
      <w:pPr>
        <w:rPr>
          <w:b/>
          <w:bCs/>
          <w:sz w:val="32"/>
          <w:szCs w:val="32"/>
          <w:lang w:val="en-US"/>
        </w:rPr>
      </w:pPr>
      <w:r w:rsidRPr="0031655B">
        <w:rPr>
          <w:b/>
          <w:bCs/>
          <w:sz w:val="32"/>
          <w:szCs w:val="32"/>
        </w:rPr>
        <w:lastRenderedPageBreak/>
        <w:t>Завдання №</w:t>
      </w:r>
      <w:r w:rsidR="00277812">
        <w:rPr>
          <w:b/>
          <w:bCs/>
          <w:sz w:val="32"/>
          <w:szCs w:val="32"/>
          <w:lang w:val="en-US"/>
        </w:rPr>
        <w:t>5</w:t>
      </w:r>
    </w:p>
    <w:p w14:paraId="71877E16" w14:textId="77777777" w:rsidR="0031655B" w:rsidRDefault="0031655B">
      <w:pPr>
        <w:rPr>
          <w:i/>
          <w:iCs/>
          <w:sz w:val="36"/>
          <w:szCs w:val="36"/>
        </w:rPr>
      </w:pPr>
      <w:bookmarkStart w:id="0" w:name="haut"/>
      <w:r w:rsidRPr="0031655B">
        <w:rPr>
          <w:i/>
          <w:iCs/>
          <w:sz w:val="36"/>
          <w:szCs w:val="36"/>
        </w:rPr>
        <w:t>Тема: «</w:t>
      </w:r>
      <w:proofErr w:type="spellStart"/>
      <w:r w:rsidRPr="0031655B">
        <w:rPr>
          <w:b/>
          <w:bCs/>
          <w:i/>
          <w:iCs/>
          <w:sz w:val="36"/>
          <w:szCs w:val="36"/>
        </w:rPr>
        <w:t>The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31655B">
        <w:rPr>
          <w:b/>
          <w:bCs/>
          <w:i/>
          <w:iCs/>
          <w:sz w:val="36"/>
          <w:szCs w:val="36"/>
        </w:rPr>
        <w:t>International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31655B">
        <w:rPr>
          <w:b/>
          <w:bCs/>
          <w:i/>
          <w:iCs/>
          <w:sz w:val="36"/>
          <w:szCs w:val="36"/>
        </w:rPr>
        <w:t>System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31655B">
        <w:rPr>
          <w:b/>
          <w:bCs/>
          <w:i/>
          <w:iCs/>
          <w:sz w:val="36"/>
          <w:szCs w:val="36"/>
        </w:rPr>
        <w:t>of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31655B">
        <w:rPr>
          <w:b/>
          <w:bCs/>
          <w:i/>
          <w:iCs/>
          <w:sz w:val="36"/>
          <w:szCs w:val="36"/>
        </w:rPr>
        <w:t>Units</w:t>
      </w:r>
      <w:proofErr w:type="spellEnd"/>
      <w:r w:rsidRPr="0031655B">
        <w:rPr>
          <w:b/>
          <w:bCs/>
          <w:i/>
          <w:iCs/>
          <w:sz w:val="36"/>
          <w:szCs w:val="36"/>
        </w:rPr>
        <w:t xml:space="preserve"> (SI</w:t>
      </w:r>
      <w:r w:rsidRPr="0031655B">
        <w:rPr>
          <w:i/>
          <w:iCs/>
          <w:sz w:val="36"/>
          <w:szCs w:val="36"/>
        </w:rPr>
        <w:t>)</w:t>
      </w:r>
      <w:bookmarkEnd w:id="0"/>
      <w:r w:rsidRPr="0031655B">
        <w:rPr>
          <w:i/>
          <w:iCs/>
          <w:sz w:val="36"/>
          <w:szCs w:val="36"/>
        </w:rPr>
        <w:t>»</w:t>
      </w:r>
    </w:p>
    <w:p w14:paraId="75FD065A" w14:textId="77777777" w:rsidR="0031655B" w:rsidRDefault="0031655B" w:rsidP="0031655B">
      <w:pPr>
        <w:pStyle w:val="a5"/>
        <w:numPr>
          <w:ilvl w:val="0"/>
          <w:numId w:val="1"/>
        </w:numPr>
      </w:pPr>
      <w:r>
        <w:rPr>
          <w:i/>
          <w:iCs/>
          <w:sz w:val="36"/>
          <w:szCs w:val="36"/>
        </w:rPr>
        <w:t xml:space="preserve"> </w:t>
      </w:r>
      <w:r w:rsidRPr="0031655B">
        <w:rPr>
          <w:i/>
          <w:iCs/>
          <w:sz w:val="36"/>
          <w:szCs w:val="36"/>
          <w:lang w:val="en-US"/>
        </w:rPr>
        <w:t xml:space="preserve">URL  </w:t>
      </w:r>
      <w:hyperlink r:id="rId8" w:history="1">
        <w:r w:rsidRPr="00F23352">
          <w:rPr>
            <w:rStyle w:val="a3"/>
          </w:rPr>
          <w:t>https://www.bipm.org/en/publications/si-brochure/</w:t>
        </w:r>
      </w:hyperlink>
    </w:p>
    <w:p w14:paraId="06E9AE59" w14:textId="78BF4850" w:rsidR="0031655B" w:rsidRPr="0031655B" w:rsidRDefault="0031655B" w:rsidP="0031655B">
      <w:pPr>
        <w:pStyle w:val="a5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  <w:r w:rsidR="00300882">
        <w:rPr>
          <w:b/>
          <w:bCs/>
          <w:i/>
          <w:iCs/>
        </w:rPr>
        <w:t>Скріншот сторінки с</w:t>
      </w:r>
      <w:r w:rsidRPr="0031655B">
        <w:rPr>
          <w:b/>
          <w:bCs/>
          <w:i/>
          <w:iCs/>
        </w:rPr>
        <w:t>айт</w:t>
      </w:r>
      <w:r w:rsidR="00300882">
        <w:rPr>
          <w:b/>
          <w:bCs/>
          <w:i/>
          <w:iCs/>
        </w:rPr>
        <w:t>у</w:t>
      </w:r>
      <w:r w:rsidRPr="0031655B">
        <w:rPr>
          <w:b/>
          <w:bCs/>
          <w:i/>
          <w:iCs/>
        </w:rPr>
        <w:t>:</w:t>
      </w:r>
    </w:p>
    <w:p w14:paraId="4DD2455A" w14:textId="77777777" w:rsidR="0031655B" w:rsidRDefault="0031655B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296D33A" wp14:editId="3F3204CE">
                <wp:simplePos x="0" y="0"/>
                <wp:positionH relativeFrom="column">
                  <wp:posOffset>833755</wp:posOffset>
                </wp:positionH>
                <wp:positionV relativeFrom="paragraph">
                  <wp:posOffset>1628775</wp:posOffset>
                </wp:positionV>
                <wp:extent cx="1943100" cy="293400"/>
                <wp:effectExtent l="57150" t="57150" r="0" b="68580"/>
                <wp:wrapNone/>
                <wp:docPr id="5" name="Рукописні дані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43100" cy="29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7632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5" o:spid="_x0000_s1026" type="#_x0000_t75" style="position:absolute;margin-left:64.25pt;margin-top:126.85pt;width:155.8pt;height:2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u9ma1AQAASQMAAA4AAABkcnMvZTJvRG9jLnhtbJxTQW7bMBC8F+gf&#10;CN5rSbaTRoLlHGoUyKGpD+0DGIq0iIhcYUlbzrHIH3LuE3rooSiQ9gvyj7qS7dhpEATIRVhyiNmZ&#10;ndXkfG0rtlLoDbicJ4OYM+UkFMYtcv71y8d3Z5z5IFwhKnAq5zfK8/Pp2zeTps7UEEqoCoWMSJzP&#10;mjrnZQh1FkVelsoKP4BaOQI1oBWBjriIChQNsdsqGsbxadQAFjWCVN7T7WwL8mnPr7WS4bPWXgVW&#10;kbr3aUpyQledjkkp9tUo5eyKqrN4FPNoOhHZAkVdGrmTJV6hygrjSMQD1UwEwZZonlBZIxE86DCQ&#10;YCPQ2kjVeyJ3Sfyfuwt33TlLxnKJmQQXlAtzgWE/vx54TQtb0QiaT1BQQmIZgO8YaUAvB7IVPQO5&#10;tKRnmwqqSgRaCV+a2tOgM1PkHC+K5KDfrT4cHMzx4OtyNUfWvT/hzAlLktrvm9v2d/un/dv+2nxr&#10;7zd3rP3Z/uiLky6y/UguH3MSEu2g57qtNdouJzLB1jmnpbjpvv0aqHVgki6TdDxKYoIkYcN0NKb6&#10;iHpLsW90FAt1f7QAx+dO2dEfMP0HAAD//wMAUEsDBBQABgAIAAAAIQDc/S8+kgIAAC4GAAAQAAAA&#10;ZHJzL2luay9pbmsxLnhtbKRTTW/bMAy9D9h/ENRDLpYtyXbkBHV6aoEBG1asHbAdXUdJhNpyICtN&#10;+u9HyV9ZlwH7KKCGFsnH90jq+uZUV+hFmlY1OscspBhJXTZrpbc5/vp4RzKMWlvodVE1Wub4Vbb4&#10;ZvX+3bXSz3W1hP8IEHTrrLrK8c7a/TKKjsdjeIzDxmwjTmkcfdDPnz7iVZ+1lhullYWS7XBVNtrK&#10;k3VgS7XOcWlPdIwH7IfmYEo5ut2NKacIa4pS3jWmLuyIuCu0lhXSRQ28v2FkX/dgKKizlQajWoFg&#10;wkOWiCS7XcBFccrx2fcBKLbApMbRZczv/4kZ+Z4tf8/93jR7aaySU5s6Ub3jFZXdt9fXCTWybaqD&#10;6y1GL0V1AMmMUhhrL4dFFwT9igfa/g6vF9MTOmfee8YhDs20qpawWvV+nKptgae7frDGLyCnnBKa&#10;EDp/ZGJJ6TIWIc2oG8hQr9ubAfPJHNrdiPdkpg3xnlFnp+2o1nY3tomGbOzSeY8uZe6k2u7sP6WW&#10;TdXA+vWzuboVjPNkWrFL1dRWN0bew2jbg5FjLjvrg08bu3LhgfktQ/0z+yI3Ob7ybwz5zO7C94vB&#10;HxI8DWYiFTMaYCKYgIcSMHdSkgSEzRGY7mSIBTGbZwhuY5gWYcNgfL1hLH9a3A//82bTSgtrm3AR&#10;8lTgFUVxCnzYLA4wxTSgaDoMbMIIAz6sc4BNne1/aRADzxilQcbQggWOf0pSOCwgiwXJBARzH+wA&#10;AMkp67LnKIYLBtEDVlfsDHxg0juA1lC9p+iYkQFwojXRcwg+wEUOcP0lBSqdUojoPn42XFxX+m1Z&#10;TlIozMHPSeIEJEFCuIBSHIlF4Bwx6HDJzmYLksAIOUXz7M0Ep+e7+gEAAP//AwBQSwMEFAAGAAgA&#10;AAAhAA0zA+rgAAAACwEAAA8AAABkcnMvZG93bnJldi54bWxMj8FOwzAQRO9I/IO1SNyo3bShJcSp&#10;EBJSDxxogbsbb5MUex3FbhP+nuUEx9E+zbwtN5N34oJD7AJpmM8UCKQ62I4aDR/vL3drEDEZssYF&#10;Qg3fGGFTXV+VprBhpB1e9qkRXEKxMBralPpCyli36E2chR6Jb8cweJM4Do20gxm53DuZKXUvvemI&#10;F1rT43OL9df+7DXkD9PJr05b2R/dp33dZWO3TW9a395MT48gEk7pD4ZffVaHip0O4Uw2Csc5W+eM&#10;asjyxQoEE8ulmoM4aFioPAdZlfL/D9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nu9ma1AQAASQMAAA4AAAAAAAAAAAAAAAAAPAIAAGRycy9lMm9Eb2Mu&#10;eG1sUEsBAi0AFAAGAAgAAAAhANz9Lz6SAgAALgYAABAAAAAAAAAAAAAAAAAAHQQAAGRycy9pbmsv&#10;aW5rMS54bWxQSwECLQAUAAYACAAAACEADTMD6uAAAAALAQAADwAAAAAAAAAAAAAAAADdBgAAZHJz&#10;L2Rvd25yZXYueG1sUEsBAi0AFAAGAAgAAAAhAHkYvJ2/AAAAIQEAABkAAAAAAAAAAAAAAAAA6gcA&#10;AGRycy9fcmVscy9lMm9Eb2MueG1sLnJlbHNQSwUGAAAAAAYABgB4AQAA4AgAAAAA&#10;">
                <v:imagedata r:id="rId10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EF172B" wp14:editId="7B58BFA2">
            <wp:extent cx="5934075" cy="3333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704E" w14:textId="17B3FB9B" w:rsidR="00FC1AFB" w:rsidRPr="00FC1AFB" w:rsidRDefault="00FC1AFB">
      <w:pPr>
        <w:rPr>
          <w:i/>
          <w:iCs/>
          <w:sz w:val="28"/>
          <w:szCs w:val="28"/>
        </w:rPr>
      </w:pPr>
      <w:proofErr w:type="spellStart"/>
      <w:r w:rsidRPr="00FC1AFB">
        <w:rPr>
          <w:i/>
          <w:iCs/>
          <w:sz w:val="28"/>
          <w:szCs w:val="28"/>
        </w:rPr>
        <w:t>Мал</w:t>
      </w:r>
      <w:proofErr w:type="spellEnd"/>
      <w:r w:rsidRPr="00FC1AFB">
        <w:rPr>
          <w:i/>
          <w:iCs/>
          <w:sz w:val="28"/>
          <w:szCs w:val="28"/>
        </w:rPr>
        <w:t xml:space="preserve">. 1. Загальний вигляд офіційного сайту Міжнародної палати мір та </w:t>
      </w:r>
      <w:proofErr w:type="spellStart"/>
      <w:r w:rsidRPr="00FC1AFB">
        <w:rPr>
          <w:i/>
          <w:iCs/>
          <w:sz w:val="28"/>
          <w:szCs w:val="28"/>
        </w:rPr>
        <w:t>вагів</w:t>
      </w:r>
      <w:proofErr w:type="spellEnd"/>
      <w:r w:rsidR="00300882">
        <w:rPr>
          <w:i/>
          <w:iCs/>
          <w:sz w:val="28"/>
          <w:szCs w:val="28"/>
        </w:rPr>
        <w:t>. Посилання на іноземний нормативний документ</w:t>
      </w:r>
    </w:p>
    <w:p w14:paraId="2FD01550" w14:textId="77777777" w:rsidR="0031655B" w:rsidRPr="0031655B" w:rsidRDefault="0031655B" w:rsidP="0031655B">
      <w:pPr>
        <w:pStyle w:val="a5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Pr="0031655B">
        <w:rPr>
          <w:b/>
          <w:bCs/>
          <w:i/>
          <w:iCs/>
          <w:sz w:val="32"/>
          <w:szCs w:val="32"/>
        </w:rPr>
        <w:t>Документ додається</w:t>
      </w:r>
      <w:r w:rsidR="00FC1AFB" w:rsidRPr="00FC1AFB">
        <w:rPr>
          <w:b/>
          <w:bCs/>
          <w:i/>
          <w:iCs/>
          <w:sz w:val="32"/>
          <w:szCs w:val="32"/>
        </w:rPr>
        <w:t xml:space="preserve"> (</w:t>
      </w:r>
      <w:r w:rsidR="00FC1AFB">
        <w:rPr>
          <w:b/>
          <w:bCs/>
          <w:i/>
          <w:iCs/>
          <w:sz w:val="32"/>
          <w:szCs w:val="32"/>
        </w:rPr>
        <w:t>посилання на документ позначено на малюнку 1)</w:t>
      </w:r>
    </w:p>
    <w:p w14:paraId="5CCE61A5" w14:textId="77777777" w:rsidR="0031655B" w:rsidRPr="00FC1AFB" w:rsidRDefault="0031655B">
      <w:pPr>
        <w:rPr>
          <w:color w:val="4472C4" w:themeColor="accent1"/>
          <w:sz w:val="44"/>
          <w:szCs w:val="44"/>
        </w:rPr>
      </w:pPr>
      <w:r w:rsidRPr="00FC1AFB">
        <w:rPr>
          <w:color w:val="4472C4" w:themeColor="accent1"/>
          <w:sz w:val="44"/>
          <w:szCs w:val="44"/>
          <w:highlight w:val="yellow"/>
        </w:rPr>
        <w:t>SI-Brochure-9.pdf</w:t>
      </w:r>
    </w:p>
    <w:p w14:paraId="7484F0FF" w14:textId="77777777" w:rsidR="0031655B" w:rsidRPr="00C14460" w:rsidRDefault="0031655B" w:rsidP="0031655B">
      <w:pPr>
        <w:pStyle w:val="a5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t xml:space="preserve"> </w:t>
      </w:r>
      <w:r w:rsidR="00C14460" w:rsidRPr="00C14460">
        <w:rPr>
          <w:b/>
          <w:bCs/>
          <w:i/>
          <w:iCs/>
          <w:sz w:val="32"/>
          <w:szCs w:val="32"/>
        </w:rPr>
        <w:t>Приклад п</w:t>
      </w:r>
      <w:r w:rsidRPr="00C14460">
        <w:rPr>
          <w:b/>
          <w:bCs/>
          <w:i/>
          <w:iCs/>
          <w:sz w:val="32"/>
          <w:szCs w:val="32"/>
        </w:rPr>
        <w:t>ереклад</w:t>
      </w:r>
      <w:r w:rsidR="00C14460" w:rsidRPr="00C14460">
        <w:rPr>
          <w:b/>
          <w:bCs/>
          <w:i/>
          <w:iCs/>
          <w:sz w:val="32"/>
          <w:szCs w:val="32"/>
        </w:rPr>
        <w:t>у (Змісту, анотації … тощо</w:t>
      </w:r>
    </w:p>
    <w:tbl>
      <w:tblPr>
        <w:tblStyle w:val="a6"/>
        <w:tblW w:w="9355" w:type="dxa"/>
        <w:tblInd w:w="279" w:type="dxa"/>
        <w:tblLook w:val="04A0" w:firstRow="1" w:lastRow="0" w:firstColumn="1" w:lastColumn="0" w:noHBand="0" w:noVBand="1"/>
      </w:tblPr>
      <w:tblGrid>
        <w:gridCol w:w="4393"/>
        <w:gridCol w:w="4962"/>
      </w:tblGrid>
      <w:tr w:rsidR="0031655B" w14:paraId="12A6BF03" w14:textId="77777777" w:rsidTr="00FC1AFB">
        <w:tc>
          <w:tcPr>
            <w:tcW w:w="4393" w:type="dxa"/>
          </w:tcPr>
          <w:p w14:paraId="2B1E62B8" w14:textId="77777777" w:rsidR="0031655B" w:rsidRPr="00A9629B" w:rsidRDefault="0031655B" w:rsidP="00E566A4">
            <w:pPr>
              <w:pStyle w:val="2"/>
              <w:outlineLvl w:val="1"/>
            </w:pPr>
            <w:proofErr w:type="spellStart"/>
            <w:r w:rsidRPr="00A9629B">
              <w:lastRenderedPageBreak/>
              <w:t>Note</w:t>
            </w:r>
            <w:proofErr w:type="spellEnd"/>
            <w:r w:rsidRPr="00A9629B">
              <w:t xml:space="preserve"> </w:t>
            </w:r>
            <w:proofErr w:type="spellStart"/>
            <w:r w:rsidRPr="00A9629B">
              <w:t>on</w:t>
            </w:r>
            <w:proofErr w:type="spellEnd"/>
            <w:r w:rsidRPr="00A9629B">
              <w:t xml:space="preserve"> </w:t>
            </w:r>
            <w:proofErr w:type="spellStart"/>
            <w:r w:rsidRPr="00A9629B">
              <w:t>the</w:t>
            </w:r>
            <w:proofErr w:type="spellEnd"/>
            <w:r w:rsidRPr="00A9629B">
              <w:t xml:space="preserve"> </w:t>
            </w:r>
            <w:proofErr w:type="spellStart"/>
            <w:r w:rsidRPr="00A9629B">
              <w:t>text</w:t>
            </w:r>
            <w:proofErr w:type="spellEnd"/>
          </w:p>
          <w:p w14:paraId="004A4583" w14:textId="515FC634" w:rsidR="0031655B" w:rsidRDefault="0031655B" w:rsidP="0031655B">
            <w:proofErr w:type="spellStart"/>
            <w:r>
              <w:t>The</w:t>
            </w:r>
            <w:proofErr w:type="spellEnd"/>
            <w:r>
              <w:t xml:space="preserve"> 22nd </w:t>
            </w:r>
            <w:proofErr w:type="spellStart"/>
            <w:r>
              <w:t>meeting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CGPM </w:t>
            </w:r>
            <w:proofErr w:type="spellStart"/>
            <w:r>
              <w:t>decided</w:t>
            </w:r>
            <w:proofErr w:type="spellEnd"/>
            <w:r>
              <w:t xml:space="preserve">, </w:t>
            </w:r>
            <w:proofErr w:type="spellStart"/>
            <w:r>
              <w:t>in</w:t>
            </w:r>
            <w:proofErr w:type="spellEnd"/>
            <w:r>
              <w:t xml:space="preserve"> 2003, </w:t>
            </w:r>
            <w:proofErr w:type="spellStart"/>
            <w:r>
              <w:t>following</w:t>
            </w:r>
            <w:proofErr w:type="spellEnd"/>
            <w:r>
              <w:t xml:space="preserve"> a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CIPM </w:t>
            </w:r>
            <w:proofErr w:type="spellStart"/>
            <w:r>
              <w:t>in</w:t>
            </w:r>
            <w:proofErr w:type="spellEnd"/>
            <w:r w:rsidR="00E566A4">
              <w:rPr>
                <w:lang w:val="ru-RU"/>
              </w:rPr>
              <w:t xml:space="preserve"> </w:t>
            </w:r>
            <w:r>
              <w:t xml:space="preserve">1997, </w:t>
            </w:r>
            <w:proofErr w:type="spellStart"/>
            <w:r>
              <w:t>that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symbol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decimal</w:t>
            </w:r>
            <w:proofErr w:type="spellEnd"/>
            <w:r>
              <w:t xml:space="preserve"> </w:t>
            </w:r>
            <w:proofErr w:type="spellStart"/>
            <w:r>
              <w:t>marker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 w:rsidR="00E566A4">
              <w:rPr>
                <w:lang w:val="ru-RU"/>
              </w:rPr>
              <w:t xml:space="preserve"> </w:t>
            </w:r>
            <w:proofErr w:type="spellStart"/>
            <w:r>
              <w:t>comma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  <w:r>
              <w:t xml:space="preserve">".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custom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  <w:r>
              <w:t xml:space="preserve">, </w:t>
            </w:r>
            <w:proofErr w:type="spellStart"/>
            <w:r>
              <w:t>in</w:t>
            </w:r>
            <w:proofErr w:type="spellEnd"/>
            <w:r w:rsidR="00E566A4">
              <w:rPr>
                <w:lang w:val="ru-RU"/>
              </w:rP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decimal</w:t>
            </w:r>
            <w:proofErr w:type="spellEnd"/>
            <w:r>
              <w:t xml:space="preserve"> </w:t>
            </w:r>
            <w:proofErr w:type="spellStart"/>
            <w:r>
              <w:t>marker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a</w:t>
            </w:r>
            <w:r w:rsidR="00E566A4">
              <w:rPr>
                <w:lang w:val="ru-RU"/>
              </w:rPr>
              <w:t xml:space="preserve"> </w:t>
            </w:r>
            <w:proofErr w:type="spellStart"/>
            <w:r>
              <w:t>comma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implication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 w:rsidR="00E566A4">
              <w:rPr>
                <w:lang w:val="ru-RU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decimal</w:t>
            </w:r>
            <w:proofErr w:type="spellEnd"/>
            <w:r>
              <w:t xml:space="preserve"> </w:t>
            </w:r>
            <w:proofErr w:type="spellStart"/>
            <w:r>
              <w:t>marker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  <w:r>
              <w:t xml:space="preserve">. </w:t>
            </w: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spelling</w:t>
            </w:r>
            <w:proofErr w:type="spellEnd"/>
            <w:r>
              <w:t xml:space="preserve"> </w:t>
            </w:r>
            <w:proofErr w:type="spellStart"/>
            <w:r>
              <w:t>variations</w:t>
            </w:r>
            <w:proofErr w:type="spellEnd"/>
            <w:r>
              <w:t xml:space="preserve"> </w:t>
            </w:r>
            <w:proofErr w:type="spellStart"/>
            <w:r>
              <w:t>occur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 w:rsidR="00E566A4">
              <w:rPr>
                <w:lang w:val="ru-RU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  <w:r>
              <w:t xml:space="preserve"> (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instance</w:t>
            </w:r>
            <w:proofErr w:type="spellEnd"/>
            <w:r>
              <w:t>, "</w:t>
            </w:r>
            <w:proofErr w:type="spellStart"/>
            <w:r>
              <w:t>metre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meter</w:t>
            </w:r>
            <w:proofErr w:type="spellEnd"/>
            <w:r>
              <w:t>", "</w:t>
            </w:r>
            <w:proofErr w:type="spellStart"/>
            <w:r>
              <w:t>litre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liter</w:t>
            </w:r>
            <w:proofErr w:type="spellEnd"/>
            <w:r>
              <w:t xml:space="preserve">").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 w:rsidR="00E566A4">
              <w:rPr>
                <w:lang w:val="ru-RU"/>
              </w:rPr>
              <w:t xml:space="preserve"> </w:t>
            </w:r>
            <w:proofErr w:type="spellStart"/>
            <w:r>
              <w:t>respect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presented</w:t>
            </w:r>
            <w:proofErr w:type="spellEnd"/>
            <w:r>
              <w:t xml:space="preserve"> </w:t>
            </w:r>
            <w:proofErr w:type="spellStart"/>
            <w:r>
              <w:t>here</w:t>
            </w:r>
            <w:proofErr w:type="spellEnd"/>
            <w:r>
              <w:t xml:space="preserve"> </w:t>
            </w:r>
            <w:proofErr w:type="spellStart"/>
            <w:r>
              <w:t>follows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ISO/IEC 80000 </w:t>
            </w:r>
            <w:proofErr w:type="spellStart"/>
            <w:r>
              <w:t>series</w:t>
            </w:r>
            <w:proofErr w:type="spellEnd"/>
            <w:r>
              <w:t xml:space="preserve"> </w:t>
            </w:r>
            <w:proofErr w:type="spellStart"/>
            <w:r>
              <w:t>Quantities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 w:rsidR="00E566A4">
              <w:rPr>
                <w:lang w:val="ru-RU"/>
              </w:rP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.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symbols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SI </w:t>
            </w:r>
            <w:proofErr w:type="spellStart"/>
            <w:r>
              <w:t>units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brochure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  <w:r>
              <w:t>.</w:t>
            </w:r>
          </w:p>
          <w:p w14:paraId="451C706B" w14:textId="0CE7EA6D" w:rsidR="0031655B" w:rsidRDefault="0031655B" w:rsidP="00E566A4"/>
        </w:tc>
        <w:tc>
          <w:tcPr>
            <w:tcW w:w="4962" w:type="dxa"/>
          </w:tcPr>
          <w:p w14:paraId="3F0D4E1C" w14:textId="5391AA02" w:rsidR="00B27B80" w:rsidRDefault="00B27B80" w:rsidP="00B27B80">
            <w:pPr>
              <w:pStyle w:val="2"/>
              <w:rPr>
                <w:rFonts w:eastAsia="Times New Roman"/>
                <w:lang w:eastAsia="uk-UA"/>
              </w:rPr>
            </w:pPr>
            <w:r w:rsidRPr="00B27B80">
              <w:rPr>
                <w:rFonts w:eastAsia="Times New Roman"/>
                <w:lang w:eastAsia="uk-UA"/>
              </w:rPr>
              <w:t>Примітка до тексту</w:t>
            </w:r>
          </w:p>
          <w:p w14:paraId="1BF579E5" w14:textId="2A9F5F07" w:rsidR="00E566A4" w:rsidRPr="00E566A4" w:rsidRDefault="00E566A4" w:rsidP="00E56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</w:pPr>
            <w:r w:rsidRPr="00E566A4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 xml:space="preserve">На 22-му засіданні CGPM у 2003 році, згідно з рішенням CIPM у 1997 році, було вирішено, що «символом для десяткового маркера є крапка на лінії або кома на лінії». Згідно з цим рішенням і відповідно до звичаю двох мов, у цьому виданні крапка на рядку використовується як десятковий знак в англійському тексті, а кома на рядку використовується у французькому тексті. Це не впливає на переклад десяткового </w:t>
            </w:r>
            <w:proofErr w:type="spellStart"/>
            <w:r w:rsidRPr="00E566A4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знака</w:t>
            </w:r>
            <w:proofErr w:type="spellEnd"/>
            <w:r w:rsidRPr="00E566A4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 xml:space="preserve"> на інші мови. У мові англомовних країн трапляються невеликі варіанти написання (наприклад, «метр» і «метр», «літр» і «літр»). У цьому відношенні поданий тут текст англійською мовою відповідає стандарту ISO/IEC 80000 «Величини та одиниці». Проте символи одиниць СІ, які використовуються в цій брошурі, однакові для всіх мов.</w:t>
            </w:r>
          </w:p>
          <w:p w14:paraId="7325F7F7" w14:textId="77777777" w:rsidR="0031655B" w:rsidRDefault="0031655B" w:rsidP="0031655B"/>
        </w:tc>
      </w:tr>
      <w:tr w:rsidR="00E566A4" w14:paraId="46F124B9" w14:textId="77777777" w:rsidTr="00FC1AFB">
        <w:tc>
          <w:tcPr>
            <w:tcW w:w="4393" w:type="dxa"/>
          </w:tcPr>
          <w:p w14:paraId="70E0682E" w14:textId="3818FF89" w:rsidR="00E566A4" w:rsidRPr="00A9629B" w:rsidRDefault="00E566A4" w:rsidP="00E566A4">
            <w:proofErr w:type="spellStart"/>
            <w:r>
              <w:t>Readers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record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meetings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CGPM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sessions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CIPM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brochure</w:t>
            </w:r>
            <w:proofErr w:type="spellEnd"/>
            <w:r>
              <w:t xml:space="preserve"> </w:t>
            </w:r>
            <w:proofErr w:type="spellStart"/>
            <w:r>
              <w:t>provides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authoritative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>.</w:t>
            </w:r>
          </w:p>
        </w:tc>
        <w:tc>
          <w:tcPr>
            <w:tcW w:w="4962" w:type="dxa"/>
          </w:tcPr>
          <w:p w14:paraId="55DE6661" w14:textId="77777777" w:rsidR="00E566A4" w:rsidRPr="00E566A4" w:rsidRDefault="00E566A4" w:rsidP="00E56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</w:pPr>
            <w:r w:rsidRPr="00E566A4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Читачам слід звернути увагу, що офіційні протоколи засідань CGPM і сесій CIPM є французькою мовою. У цій брошурі подано текст англійською мовою, але якщо потрібне авторитетне посилання або коли є сумніви щодо тлумачення тексту, слід використовувати французьку мову.</w:t>
            </w:r>
          </w:p>
          <w:p w14:paraId="6C0996F5" w14:textId="77777777" w:rsidR="00E566A4" w:rsidRPr="00E566A4" w:rsidRDefault="00E566A4" w:rsidP="00E566A4">
            <w:pPr>
              <w:rPr>
                <w:lang w:eastAsia="uk-UA"/>
              </w:rPr>
            </w:pPr>
          </w:p>
        </w:tc>
      </w:tr>
      <w:tr w:rsidR="0031655B" w:rsidRPr="00C14460" w14:paraId="35493030" w14:textId="77777777" w:rsidTr="00FC1AFB">
        <w:tc>
          <w:tcPr>
            <w:tcW w:w="4393" w:type="dxa"/>
          </w:tcPr>
          <w:p w14:paraId="21FA885E" w14:textId="77777777" w:rsidR="0031655B" w:rsidRPr="00A9629B" w:rsidRDefault="00C14460" w:rsidP="00E566A4">
            <w:pPr>
              <w:pStyle w:val="2"/>
              <w:outlineLvl w:val="1"/>
            </w:pPr>
            <w:proofErr w:type="spellStart"/>
            <w:r w:rsidRPr="00A9629B">
              <w:t>Introduction</w:t>
            </w:r>
            <w:proofErr w:type="spellEnd"/>
          </w:p>
        </w:tc>
        <w:tc>
          <w:tcPr>
            <w:tcW w:w="4962" w:type="dxa"/>
          </w:tcPr>
          <w:p w14:paraId="6D1EA37F" w14:textId="05610D32" w:rsidR="00E566A4" w:rsidRPr="00E566A4" w:rsidRDefault="00E566A4" w:rsidP="00E566A4">
            <w:pPr>
              <w:pStyle w:val="2"/>
              <w:outlineLvl w:val="1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val="ru-RU" w:eastAsia="uk-UA"/>
              </w:rPr>
              <w:t>В</w:t>
            </w:r>
            <w:r w:rsidRPr="00E566A4">
              <w:rPr>
                <w:rFonts w:eastAsia="Times New Roman"/>
                <w:lang w:eastAsia="uk-UA"/>
              </w:rPr>
              <w:t>ступ</w:t>
            </w:r>
          </w:p>
          <w:p w14:paraId="0EE2FE79" w14:textId="77777777" w:rsidR="0031655B" w:rsidRPr="00C14460" w:rsidRDefault="0031655B" w:rsidP="0031655B">
            <w:pPr>
              <w:rPr>
                <w:sz w:val="36"/>
                <w:szCs w:val="36"/>
              </w:rPr>
            </w:pPr>
          </w:p>
        </w:tc>
      </w:tr>
      <w:tr w:rsidR="00C14460" w:rsidRPr="00C14460" w14:paraId="44766688" w14:textId="77777777" w:rsidTr="00FC1AFB">
        <w:tc>
          <w:tcPr>
            <w:tcW w:w="4393" w:type="dxa"/>
          </w:tcPr>
          <w:p w14:paraId="53CA7F2C" w14:textId="77777777" w:rsidR="00C14460" w:rsidRPr="00A9629B" w:rsidRDefault="00C14460" w:rsidP="003D1EA1">
            <w:pPr>
              <w:pStyle w:val="3"/>
              <w:outlineLvl w:val="2"/>
            </w:pPr>
            <w:proofErr w:type="spellStart"/>
            <w:r w:rsidRPr="00A9629B">
              <w:t>The</w:t>
            </w:r>
            <w:proofErr w:type="spellEnd"/>
            <w:r w:rsidRPr="00A9629B">
              <w:t xml:space="preserve"> SI </w:t>
            </w:r>
            <w:proofErr w:type="spellStart"/>
            <w:r w:rsidRPr="00A9629B">
              <w:t>and</w:t>
            </w:r>
            <w:proofErr w:type="spellEnd"/>
            <w:r w:rsidRPr="00A9629B">
              <w:t xml:space="preserve"> </w:t>
            </w:r>
            <w:proofErr w:type="spellStart"/>
            <w:r w:rsidRPr="00A9629B">
              <w:t>the</w:t>
            </w:r>
            <w:proofErr w:type="spellEnd"/>
            <w:r w:rsidRPr="00A9629B">
              <w:t xml:space="preserve"> </w:t>
            </w:r>
            <w:proofErr w:type="spellStart"/>
            <w:r w:rsidRPr="00A9629B">
              <w:t>defining</w:t>
            </w:r>
            <w:proofErr w:type="spellEnd"/>
            <w:r w:rsidRPr="00A9629B">
              <w:t xml:space="preserve"> </w:t>
            </w:r>
            <w:proofErr w:type="spellStart"/>
            <w:r w:rsidRPr="00A9629B">
              <w:t>constants</w:t>
            </w:r>
            <w:proofErr w:type="spellEnd"/>
          </w:p>
        </w:tc>
        <w:tc>
          <w:tcPr>
            <w:tcW w:w="4962" w:type="dxa"/>
          </w:tcPr>
          <w:p w14:paraId="544423CE" w14:textId="77777777" w:rsidR="003D1EA1" w:rsidRPr="003D1EA1" w:rsidRDefault="003D1EA1" w:rsidP="003D1EA1">
            <w:pPr>
              <w:pStyle w:val="4"/>
              <w:outlineLvl w:val="3"/>
              <w:rPr>
                <w:rFonts w:eastAsia="Times New Roman"/>
                <w:lang w:eastAsia="uk-UA"/>
              </w:rPr>
            </w:pPr>
            <w:r w:rsidRPr="003D1EA1">
              <w:rPr>
                <w:rFonts w:eastAsia="Times New Roman"/>
                <w:lang w:eastAsia="uk-UA"/>
              </w:rPr>
              <w:t>СІ та визначальні константи</w:t>
            </w:r>
          </w:p>
          <w:p w14:paraId="601944EF" w14:textId="77777777" w:rsidR="00C14460" w:rsidRPr="00C14460" w:rsidRDefault="00C14460" w:rsidP="00C14460">
            <w:pPr>
              <w:pStyle w:val="HTML"/>
              <w:rPr>
                <w:sz w:val="32"/>
                <w:szCs w:val="32"/>
                <w:lang w:val="en-US"/>
              </w:rPr>
            </w:pPr>
          </w:p>
        </w:tc>
      </w:tr>
      <w:tr w:rsidR="00C14460" w14:paraId="55FE3716" w14:textId="77777777" w:rsidTr="00FC1AFB">
        <w:tc>
          <w:tcPr>
            <w:tcW w:w="4393" w:type="dxa"/>
          </w:tcPr>
          <w:p w14:paraId="285FD0DF" w14:textId="2EEAAA26" w:rsidR="00C14460" w:rsidRDefault="00C14460" w:rsidP="00C14460"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brochure</w:t>
            </w:r>
            <w:proofErr w:type="spellEnd"/>
            <w:r>
              <w:t xml:space="preserve"> </w:t>
            </w:r>
            <w:proofErr w:type="spellStart"/>
            <w:r>
              <w:t>presents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definition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 w:rsidR="003D1EA1">
              <w:rPr>
                <w:lang w:val="ru-RU"/>
              </w:rP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, </w:t>
            </w:r>
            <w:proofErr w:type="spellStart"/>
            <w:r>
              <w:t>universally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SI (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Système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d’unités</w:t>
            </w:r>
            <w:proofErr w:type="spellEnd"/>
            <w:r>
              <w:t xml:space="preserve">), </w:t>
            </w:r>
            <w:proofErr w:type="spellStart"/>
            <w:r>
              <w:t>for</w:t>
            </w:r>
            <w:proofErr w:type="spellEnd"/>
          </w:p>
          <w:p w14:paraId="7EDCCA35" w14:textId="77777777" w:rsidR="00C14460" w:rsidRDefault="00C14460" w:rsidP="00C14460"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Conference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Weights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  <w:r>
              <w:t xml:space="preserve"> (CGPM)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>.</w:t>
            </w:r>
          </w:p>
          <w:p w14:paraId="0760ABCF" w14:textId="4C270E98" w:rsidR="00C14460" w:rsidRDefault="00C14460" w:rsidP="00C14460">
            <w:proofErr w:type="spellStart"/>
            <w:r>
              <w:t>In</w:t>
            </w:r>
            <w:proofErr w:type="spellEnd"/>
            <w:r>
              <w:t xml:space="preserve"> 1960 </w:t>
            </w:r>
            <w:proofErr w:type="spellStart"/>
            <w:r>
              <w:t>the</w:t>
            </w:r>
            <w:proofErr w:type="spellEnd"/>
            <w:r>
              <w:t xml:space="preserve"> 11th CGPM </w:t>
            </w:r>
            <w:proofErr w:type="spellStart"/>
            <w:r>
              <w:t>formally</w:t>
            </w:r>
            <w:proofErr w:type="spellEnd"/>
            <w:r>
              <w:t xml:space="preserve"> </w:t>
            </w:r>
            <w:proofErr w:type="spellStart"/>
            <w:r>
              <w:t>defined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established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SI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subsequently</w:t>
            </w:r>
            <w:proofErr w:type="spellEnd"/>
            <w:r w:rsidR="003D1EA1">
              <w:rPr>
                <w:lang w:val="ru-RU"/>
              </w:rPr>
              <w:t xml:space="preserve"> </w:t>
            </w:r>
            <w:proofErr w:type="spellStart"/>
            <w:r>
              <w:t>revised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response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users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advances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 w:rsidR="003D1EA1">
              <w:rPr>
                <w:lang w:val="ru-RU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recent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perhaps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SI</w:t>
            </w:r>
            <w:r w:rsidR="003D1EA1">
              <w:rPr>
                <w:lang w:val="ru-RU"/>
              </w:rP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establishment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26th CGPM (2018)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documented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9th</w:t>
            </w:r>
            <w:r w:rsidR="003D1EA1">
              <w:rPr>
                <w:lang w:val="ru-RU"/>
              </w:rP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SI </w:t>
            </w:r>
            <w:proofErr w:type="spellStart"/>
            <w:r>
              <w:t>Brochure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Metre</w:t>
            </w:r>
            <w:proofErr w:type="spellEnd"/>
            <w:r>
              <w:t xml:space="preserve"> </w:t>
            </w:r>
            <w:proofErr w:type="spellStart"/>
            <w:r>
              <w:t>Convention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organs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CGPM,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Comité</w:t>
            </w:r>
            <w:proofErr w:type="spellEnd"/>
            <w:r w:rsidR="003D1EA1">
              <w:rPr>
                <w:lang w:val="ru-RU"/>
              </w:rP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Poids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Mesures</w:t>
            </w:r>
            <w:proofErr w:type="spellEnd"/>
            <w:r>
              <w:t xml:space="preserve"> (CIPM),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Bureau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Poids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Mesures</w:t>
            </w:r>
            <w:proofErr w:type="spellEnd"/>
          </w:p>
          <w:p w14:paraId="22ABD594" w14:textId="77777777" w:rsidR="00C14460" w:rsidRDefault="00C14460" w:rsidP="00C14460">
            <w:r>
              <w:lastRenderedPageBreak/>
              <w:t xml:space="preserve">(BIPM),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Consultative</w:t>
            </w:r>
            <w:proofErr w:type="spellEnd"/>
            <w:r>
              <w:t xml:space="preserve"> </w:t>
            </w:r>
            <w:proofErr w:type="spellStart"/>
            <w:r>
              <w:t>Committees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described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BIPM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</w:p>
          <w:p w14:paraId="352D5D24" w14:textId="77777777" w:rsidR="00C14460" w:rsidRPr="00C14460" w:rsidRDefault="00C14460" w:rsidP="00C14460">
            <w:proofErr w:type="spellStart"/>
            <w:r>
              <w:t>Metre</w:t>
            </w:r>
            <w:proofErr w:type="spellEnd"/>
            <w:r>
              <w:t xml:space="preserve"> </w:t>
            </w:r>
            <w:proofErr w:type="spellStart"/>
            <w:r>
              <w:t>Convention</w:t>
            </w:r>
            <w:proofErr w:type="spellEnd"/>
            <w:r>
              <w:t xml:space="preserve">”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  <w:r>
              <w:t xml:space="preserve"> 117.</w:t>
            </w:r>
          </w:p>
        </w:tc>
        <w:tc>
          <w:tcPr>
            <w:tcW w:w="4962" w:type="dxa"/>
          </w:tcPr>
          <w:p w14:paraId="773D37AD" w14:textId="77777777" w:rsidR="003D1EA1" w:rsidRPr="003D1EA1" w:rsidRDefault="003D1EA1" w:rsidP="003D1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</w:pPr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lastRenderedPageBreak/>
              <w:t xml:space="preserve">Ця брошура містить інформацію про визначення та використання Міжнародної системи одиниць, загальновідомої як СІ (від </w:t>
            </w:r>
            <w:proofErr w:type="spellStart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фр</w:t>
            </w:r>
            <w:proofErr w:type="spellEnd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Système</w:t>
            </w:r>
            <w:proofErr w:type="spellEnd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international</w:t>
            </w:r>
            <w:proofErr w:type="spellEnd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d’unités</w:t>
            </w:r>
            <w:proofErr w:type="spellEnd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), для</w:t>
            </w:r>
          </w:p>
          <w:p w14:paraId="028DEFB2" w14:textId="77777777" w:rsidR="003D1EA1" w:rsidRPr="003D1EA1" w:rsidRDefault="003D1EA1" w:rsidP="003D1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</w:pPr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за які відповідає Генеральна конференція з мір і ваг (CGPM).</w:t>
            </w:r>
          </w:p>
          <w:p w14:paraId="14F2D1B4" w14:textId="77777777" w:rsidR="003D1EA1" w:rsidRPr="003D1EA1" w:rsidRDefault="003D1EA1" w:rsidP="003D1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</w:pPr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 xml:space="preserve">У 1960 році 11-й CGPM офіційно визначив і встановив SI і згодом час від часу переглядав його у відповідь на вимоги користувачів і досягнення науки і техніки. Останній і, мабуть, найзначніший перегляд SI з моменту його заснування було здійснено 26-ю CGPM (2018) і задокументовано в цьому 9-му виданні брошури SI. </w:t>
            </w:r>
            <w:proofErr w:type="spellStart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Метральна</w:t>
            </w:r>
            <w:proofErr w:type="spellEnd"/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 xml:space="preserve"> конвенція та її органи, CGPM, Міжнародний комітет вимірювань і вимірювань (CIPM), Міжнародне бюро вимірювань і вимірювань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ru-RU" w:eastAsia="uk-UA"/>
              </w:rPr>
              <w:t xml:space="preserve"> </w:t>
            </w:r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(BIPM), а Консультативні комітети описані в тексті «BIPM і</w:t>
            </w:r>
          </w:p>
          <w:p w14:paraId="4263AF25" w14:textId="77777777" w:rsidR="003D1EA1" w:rsidRPr="003D1EA1" w:rsidRDefault="003D1EA1" w:rsidP="003D1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</w:pPr>
            <w:r w:rsidRPr="003D1EA1">
              <w:rPr>
                <w:rFonts w:ascii="Courier New" w:eastAsia="Times New Roman" w:hAnsi="Courier New" w:cs="Courier New"/>
                <w:sz w:val="20"/>
                <w:szCs w:val="20"/>
                <w:lang w:eastAsia="uk-UA"/>
              </w:rPr>
              <w:t>Метра» на сторінці 117.</w:t>
            </w:r>
          </w:p>
          <w:p w14:paraId="1A313F48" w14:textId="05430698" w:rsidR="003D1EA1" w:rsidRPr="003D1EA1" w:rsidRDefault="003D1EA1" w:rsidP="003D1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ru-RU" w:eastAsia="uk-UA"/>
              </w:rPr>
            </w:pPr>
          </w:p>
          <w:p w14:paraId="112BBCFF" w14:textId="488BC6A3" w:rsidR="00C14460" w:rsidRDefault="00C14460" w:rsidP="00FC1AFB">
            <w:pPr>
              <w:pStyle w:val="HTML"/>
              <w:rPr>
                <w:lang w:val="ru-RU"/>
              </w:rPr>
            </w:pPr>
          </w:p>
        </w:tc>
      </w:tr>
    </w:tbl>
    <w:p w14:paraId="11F32F6E" w14:textId="0495F5F0" w:rsidR="00300882" w:rsidRPr="00817028" w:rsidRDefault="00817028" w:rsidP="00FC1AFB">
      <w:r>
        <w:lastRenderedPageBreak/>
        <w:t xml:space="preserve">Робота включає документ із елементами перекладу у форматі </w:t>
      </w:r>
      <w:r>
        <w:rPr>
          <w:lang w:val="en-US"/>
        </w:rPr>
        <w:t>MS</w:t>
      </w:r>
      <w:r w:rsidRPr="00817028">
        <w:rPr>
          <w:lang w:val="ru-RU"/>
        </w:rPr>
        <w:t xml:space="preserve"> </w:t>
      </w:r>
      <w:r>
        <w:rPr>
          <w:lang w:val="en-US"/>
        </w:rPr>
        <w:t>WORD</w:t>
      </w:r>
      <w:r w:rsidRPr="00817028">
        <w:rPr>
          <w:lang w:val="ru-RU"/>
        </w:rPr>
        <w:t xml:space="preserve"> (</w:t>
      </w:r>
      <w:proofErr w:type="spellStart"/>
      <w:r>
        <w:rPr>
          <w:lang w:val="en-US"/>
        </w:rPr>
        <w:t>LeebreOffice</w:t>
      </w:r>
      <w:proofErr w:type="spellEnd"/>
      <w:r w:rsidRPr="00817028">
        <w:rPr>
          <w:lang w:val="ru-RU"/>
        </w:rPr>
        <w:t xml:space="preserve">) </w:t>
      </w:r>
      <w:r>
        <w:t>та оригінал нормативного документу.</w:t>
      </w:r>
    </w:p>
    <w:sectPr w:rsidR="00300882" w:rsidRPr="00817028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EE36" w14:textId="77777777" w:rsidR="001A5CC3" w:rsidRDefault="001A5CC3" w:rsidP="00F72FE4">
      <w:pPr>
        <w:spacing w:after="0" w:line="240" w:lineRule="auto"/>
      </w:pPr>
      <w:r>
        <w:separator/>
      </w:r>
    </w:p>
  </w:endnote>
  <w:endnote w:type="continuationSeparator" w:id="0">
    <w:p w14:paraId="0AB5F1D6" w14:textId="77777777" w:rsidR="001A5CC3" w:rsidRDefault="001A5CC3" w:rsidP="00F7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1016"/>
      <w:docPartObj>
        <w:docPartGallery w:val="Page Numbers (Bottom of Page)"/>
        <w:docPartUnique/>
      </w:docPartObj>
    </w:sdtPr>
    <w:sdtEndPr/>
    <w:sdtContent>
      <w:p w14:paraId="483CE4A5" w14:textId="6BC2B102" w:rsidR="00F72FE4" w:rsidRDefault="00F72FE4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n-US"/>
          </w:rPr>
          <w:t xml:space="preserve">   _j_knuba_MSC_JOB</w:t>
        </w:r>
        <w:r w:rsidR="006E3B67">
          <w:rPr>
            <w:lang w:val="en-US"/>
          </w:rPr>
          <w:t>5</w:t>
        </w:r>
      </w:p>
    </w:sdtContent>
  </w:sdt>
  <w:p w14:paraId="631C5E1D" w14:textId="77777777" w:rsidR="00F72FE4" w:rsidRDefault="00F72F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C05D" w14:textId="77777777" w:rsidR="001A5CC3" w:rsidRDefault="001A5CC3" w:rsidP="00F72FE4">
      <w:pPr>
        <w:spacing w:after="0" w:line="240" w:lineRule="auto"/>
      </w:pPr>
      <w:r>
        <w:separator/>
      </w:r>
    </w:p>
  </w:footnote>
  <w:footnote w:type="continuationSeparator" w:id="0">
    <w:p w14:paraId="616A5098" w14:textId="77777777" w:rsidR="001A5CC3" w:rsidRDefault="001A5CC3" w:rsidP="00F7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543825"/>
      <w:docPartObj>
        <w:docPartGallery w:val="Watermarks"/>
        <w:docPartUnique/>
      </w:docPartObj>
    </w:sdtPr>
    <w:sdtEndPr/>
    <w:sdtContent>
      <w:p w14:paraId="4B59761F" w14:textId="77777777" w:rsidR="00F72FE4" w:rsidRDefault="001A5CC3">
        <w:pPr>
          <w:pStyle w:val="a7"/>
        </w:pPr>
        <w:r>
          <w:pict w14:anchorId="373318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856B3"/>
    <w:multiLevelType w:val="hybridMultilevel"/>
    <w:tmpl w:val="6B32E8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46139"/>
    <w:multiLevelType w:val="hybridMultilevel"/>
    <w:tmpl w:val="5386B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2FA1"/>
    <w:multiLevelType w:val="hybridMultilevel"/>
    <w:tmpl w:val="3AA2CDF0"/>
    <w:lvl w:ilvl="0" w:tplc="4BCAF562">
      <w:start w:val="1"/>
      <w:numFmt w:val="decimal"/>
      <w:lvlText w:val="%1)"/>
      <w:lvlJc w:val="left"/>
      <w:pPr>
        <w:ind w:left="927" w:hanging="360"/>
      </w:pPr>
      <w:rPr>
        <w:rFonts w:hint="default"/>
        <w:i/>
        <w:sz w:val="3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5B"/>
    <w:rsid w:val="001A5CC3"/>
    <w:rsid w:val="00202B9F"/>
    <w:rsid w:val="00277812"/>
    <w:rsid w:val="002B3B44"/>
    <w:rsid w:val="00300882"/>
    <w:rsid w:val="0031084D"/>
    <w:rsid w:val="0031655B"/>
    <w:rsid w:val="003D1EA1"/>
    <w:rsid w:val="006E3B67"/>
    <w:rsid w:val="00817028"/>
    <w:rsid w:val="008D3E74"/>
    <w:rsid w:val="00A16E82"/>
    <w:rsid w:val="00A9629B"/>
    <w:rsid w:val="00B27B80"/>
    <w:rsid w:val="00B8448D"/>
    <w:rsid w:val="00C14460"/>
    <w:rsid w:val="00DC6221"/>
    <w:rsid w:val="00E11C5C"/>
    <w:rsid w:val="00E566A4"/>
    <w:rsid w:val="00F72FE4"/>
    <w:rsid w:val="00F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47323B"/>
  <w15:chartTrackingRefBased/>
  <w15:docId w15:val="{92FAC777-FC56-4989-8095-19664E0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A1"/>
  </w:style>
  <w:style w:type="paragraph" w:styleId="1">
    <w:name w:val="heading 1"/>
    <w:basedOn w:val="a"/>
    <w:next w:val="a"/>
    <w:link w:val="10"/>
    <w:uiPriority w:val="9"/>
    <w:qFormat/>
    <w:rsid w:val="00E56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6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1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D1E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5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655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1655B"/>
    <w:pPr>
      <w:ind w:left="720"/>
      <w:contextualSpacing/>
    </w:pPr>
  </w:style>
  <w:style w:type="table" w:styleId="a6">
    <w:name w:val="Table Grid"/>
    <w:basedOn w:val="a1"/>
    <w:uiPriority w:val="39"/>
    <w:rsid w:val="0031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16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1655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F72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72FE4"/>
  </w:style>
  <w:style w:type="paragraph" w:styleId="a9">
    <w:name w:val="footer"/>
    <w:basedOn w:val="a"/>
    <w:link w:val="aa"/>
    <w:uiPriority w:val="99"/>
    <w:unhideWhenUsed/>
    <w:rsid w:val="00F72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72FE4"/>
  </w:style>
  <w:style w:type="character" w:customStyle="1" w:styleId="fontstyle01">
    <w:name w:val="fontstyle01"/>
    <w:basedOn w:val="a0"/>
    <w:rsid w:val="002B3B4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y2iqfc">
    <w:name w:val="y2iqfc"/>
    <w:basedOn w:val="a0"/>
    <w:rsid w:val="00E566A4"/>
  </w:style>
  <w:style w:type="character" w:customStyle="1" w:styleId="20">
    <w:name w:val="Заголовок 2 Знак"/>
    <w:basedOn w:val="a0"/>
    <w:link w:val="2"/>
    <w:uiPriority w:val="9"/>
    <w:rsid w:val="00E566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5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D1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D1EA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5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0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4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0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9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4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1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65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472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4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1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94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8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92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0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7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081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83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76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69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02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8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8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5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7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8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4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7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63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00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6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98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9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7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4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2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93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7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473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5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71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600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24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6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6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6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2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40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3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98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3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8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68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2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5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3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84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67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7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1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84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9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6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2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54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321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513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3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6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77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7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3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2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52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5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2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21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323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7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7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56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1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0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7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25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85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9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2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8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0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8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1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02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7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46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3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7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18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9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22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9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33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4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8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7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2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9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7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9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3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7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63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8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96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0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17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0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9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7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46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37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1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60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55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4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09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0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en/publications/si-brochur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6T17:00:37.080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1111 725,'757'0,"-717"-2,1-2,15-4,-16 2,1 2,18 1,3168 4,-3202-1</inkml:trace>
  <inkml:trace contextRef="#ctx0" brushRef="#br0" timeOffset="1427.25">0 355,'1'3,"0"0,0 0,0 0,0 0,1 0,-1-1,1 1,0 0,0-1,0 1,0-1,0 0,3 2,3 5,81 91,5-4,5-5,5-1,-99-87,0 2,0-1,1 1,-1-2,1 1,0-1,6 3,-11-5,0-1,0 0,1 0,-1 1,0-1,0 0,0 0,0 0,1 0,-1 0,0-1,0 1,0 0,0 0,1-1,-1 1,0-1,0 1,0-1,0 1,0-1,0 0,0 0,-1 1,1-1,0 0,0 0,0 0,-1 0,1 0,0 0,-1 0,1 0,-1 0,1 0,-1 0,0 0,1 0,-1-1,0 1,0 0,0 0,12-51,-2 0,2-45,0-4,4-27,-12 79,2 0,3 1,1 0,2 0,19-44,-20 68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E484-49D7-4A34-AEA8-B68228FF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Копаниця Юрій Дмитрович</cp:lastModifiedBy>
  <cp:revision>2</cp:revision>
  <dcterms:created xsi:type="dcterms:W3CDTF">2024-04-16T12:15:00Z</dcterms:created>
  <dcterms:modified xsi:type="dcterms:W3CDTF">2024-04-16T12:15:00Z</dcterms:modified>
</cp:coreProperties>
</file>